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95" w:rsidRDefault="00C25E95" w:rsidP="00C25E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Проект</w:t>
      </w:r>
    </w:p>
    <w:p w:rsidR="000C23E0" w:rsidRPr="009418C3" w:rsidRDefault="009418C3" w:rsidP="00C25E9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8C3">
        <w:rPr>
          <w:rFonts w:ascii="Times New Roman" w:hAnsi="Times New Roman" w:cs="Times New Roman"/>
          <w:b/>
          <w:sz w:val="28"/>
          <w:szCs w:val="28"/>
        </w:rPr>
        <w:t>АДМИНИСТРАЦИЯ САЛАЗГОРЬ</w:t>
      </w:r>
      <w:r w:rsidR="000C23E0" w:rsidRPr="009418C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0C23E0" w:rsidRPr="009418C3" w:rsidRDefault="000C23E0" w:rsidP="009418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C3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0C23E0" w:rsidRPr="009418C3" w:rsidRDefault="000C23E0" w:rsidP="009418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C3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0C23E0" w:rsidRPr="000C23E0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23E0" w:rsidRPr="000C23E0" w:rsidRDefault="000C23E0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23E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C23E0" w:rsidRPr="009418C3" w:rsidRDefault="009418C3" w:rsidP="000C23E0">
      <w:pPr>
        <w:ind w:right="-18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___________ 2024 г. №__</w:t>
      </w:r>
    </w:p>
    <w:p w:rsidR="000C23E0" w:rsidRDefault="000C23E0" w:rsidP="000C23E0">
      <w:pPr>
        <w:ind w:right="-185"/>
        <w:rPr>
          <w:b/>
          <w:sz w:val="27"/>
          <w:szCs w:val="27"/>
        </w:rPr>
      </w:pPr>
    </w:p>
    <w:p w:rsidR="006260B1" w:rsidRDefault="006260B1" w:rsidP="0045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перечня должностных лиц, уполномоченных составлять протоколы</w:t>
      </w:r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об административных правонарушениях, предусмотренных Законом Республики</w:t>
      </w:r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Мордовия от 15 июня 2015 г. № 38-З «Об административной ответственности на</w:t>
      </w:r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69E8">
        <w:rPr>
          <w:rFonts w:ascii="Times New Roman" w:hAnsi="Times New Roman" w:cs="Times New Roman"/>
          <w:b/>
          <w:color w:val="000000"/>
          <w:sz w:val="28"/>
          <w:szCs w:val="28"/>
        </w:rPr>
        <w:t>территории Республики Мордовия», на территории</w:t>
      </w:r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>Салазгорьского</w:t>
      </w:r>
      <w:proofErr w:type="spellEnd"/>
      <w:r w:rsidR="004569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поселения.</w:t>
      </w:r>
    </w:p>
    <w:p w:rsidR="004569E8" w:rsidRPr="004569E8" w:rsidRDefault="004569E8" w:rsidP="00456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9E8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6260B1" w:rsidRPr="00C25E95" w:rsidRDefault="004569E8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В целях реализации положений подпункта 1 пункта 1 статьи 19 Закона</w:t>
      </w:r>
    </w:p>
    <w:p w:rsidR="006260B1" w:rsidRPr="00C25E95" w:rsidRDefault="006260B1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>Республики Мордовия от 15 июня 2015 г. № 38-З «</w:t>
      </w:r>
      <w:proofErr w:type="gram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  <w:r w:rsidR="009418C3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</w:t>
      </w:r>
    </w:p>
    <w:p w:rsidR="006260B1" w:rsidRPr="00C25E95" w:rsidRDefault="006260B1" w:rsidP="00941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>ответственности на т</w:t>
      </w:r>
      <w:r w:rsidR="00C25E95" w:rsidRPr="00C25E95">
        <w:rPr>
          <w:rFonts w:ascii="Times New Roman" w:hAnsi="Times New Roman" w:cs="Times New Roman"/>
          <w:color w:val="000000"/>
          <w:sz w:val="26"/>
          <w:szCs w:val="26"/>
        </w:rPr>
        <w:t>ерритории Республики Мордовия» а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>дминистрация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9418C3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25E95"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 w:rsidR="00C25E95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Мордовия </w:t>
      </w:r>
      <w:proofErr w:type="spellStart"/>
      <w:proofErr w:type="gram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о с т а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о в л я е т :</w:t>
      </w:r>
    </w:p>
    <w:p w:rsidR="004569E8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6260B1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Наделить полномочиями по составлению протоколов об административных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правонарушениях, указанных в подпункте 1 пункта 1 статьи 19 Закона Республики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Мордовия от 15 июня 2015 г. № 38-З «Об административной ответственности на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территории Республики Мордовия» (далее – Закон Республики Мордовия № 38-З),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за исключением административных правонарушений, предусмотренных пунктами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="006260B1" w:rsidRPr="00C25E95">
        <w:rPr>
          <w:rFonts w:ascii="Times New Roman" w:hAnsi="Times New Roman" w:cs="Times New Roman"/>
          <w:color w:val="22272F"/>
          <w:sz w:val="26"/>
          <w:szCs w:val="26"/>
        </w:rPr>
        <w:t xml:space="preserve">и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4 статьи 14.1 Закона Республики Мордовия № 38-З, следующих должностных</w:t>
      </w:r>
      <w:r w:rsidR="004569E8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лиц:</w:t>
      </w:r>
      <w:proofErr w:type="gramEnd"/>
    </w:p>
    <w:p w:rsidR="006260B1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г</w:t>
      </w: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лаву администрации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</w:p>
    <w:p w:rsidR="006260B1" w:rsidRPr="00C25E95" w:rsidRDefault="006260B1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муниципального района Республики Мордовия </w:t>
      </w:r>
      <w:r w:rsidR="004569E8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Панкратова  Сергея  Михайло</w:t>
      </w: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вича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260B1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- заместителя главы а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дминистрации</w:t>
      </w: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муниципального района Ре</w:t>
      </w:r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спублики Мордовия </w:t>
      </w:r>
      <w:proofErr w:type="spellStart"/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Терешкину</w:t>
      </w:r>
      <w:proofErr w:type="spellEnd"/>
      <w:r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Любовь Федоро</w:t>
      </w:r>
      <w:r w:rsidR="006260B1" w:rsidRPr="00C25E95">
        <w:rPr>
          <w:rFonts w:ascii="Times New Roman" w:hAnsi="Times New Roman" w:cs="Times New Roman"/>
          <w:iCs/>
          <w:color w:val="000000"/>
          <w:sz w:val="26"/>
          <w:szCs w:val="26"/>
        </w:rPr>
        <w:t>вну.</w:t>
      </w:r>
    </w:p>
    <w:p w:rsidR="00C25E95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2. Признать утратившим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силу:</w:t>
      </w:r>
    </w:p>
    <w:p w:rsidR="006260B1" w:rsidRPr="00C25E95" w:rsidRDefault="00C25E95" w:rsidP="00C2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10.07.2015 г. № 18 «О наделении должностного лица администрации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Салазгорьского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C25E95">
        <w:rPr>
          <w:rFonts w:ascii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Мордовия полномочиями по составлению протоколов об административных правонарушениях»</w:t>
      </w:r>
    </w:p>
    <w:p w:rsidR="006260B1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вступает в силу после дня его официального</w:t>
      </w:r>
    </w:p>
    <w:p w:rsidR="006260B1" w:rsidRPr="00C25E95" w:rsidRDefault="006260B1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>опубликования.</w:t>
      </w:r>
    </w:p>
    <w:p w:rsidR="006260B1" w:rsidRPr="00C25E95" w:rsidRDefault="00C25E95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6260B1" w:rsidRPr="00C25E9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4569E8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69E8" w:rsidRPr="00C25E95" w:rsidRDefault="004569E8" w:rsidP="0045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60B1" w:rsidRPr="00C25E95" w:rsidRDefault="006260B1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</w:t>
      </w:r>
      <w:r w:rsidR="004569E8"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4569E8"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Салазгорьского</w:t>
      </w:r>
      <w:proofErr w:type="spellEnd"/>
    </w:p>
    <w:p w:rsidR="004569E8" w:rsidRPr="00C25E95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сельского поселения:                                          </w:t>
      </w:r>
      <w:r w:rsid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</w:t>
      </w:r>
      <w:r w:rsidRPr="00C25E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С.М. Панкратов</w:t>
      </w:r>
    </w:p>
    <w:p w:rsidR="006260B1" w:rsidRPr="00C25E95" w:rsidRDefault="006260B1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A3B59" w:rsidRPr="00C25E95" w:rsidRDefault="00FA3B59" w:rsidP="006260B1">
      <w:pPr>
        <w:rPr>
          <w:rFonts w:ascii="Times New Roman" w:hAnsi="Times New Roman" w:cs="Times New Roman"/>
          <w:sz w:val="26"/>
          <w:szCs w:val="26"/>
        </w:rPr>
      </w:pPr>
    </w:p>
    <w:sectPr w:rsidR="00FA3B59" w:rsidRPr="00C25E95" w:rsidSect="0094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0B1"/>
    <w:rsid w:val="00041A77"/>
    <w:rsid w:val="000C23E0"/>
    <w:rsid w:val="004569E8"/>
    <w:rsid w:val="006260B1"/>
    <w:rsid w:val="006553A9"/>
    <w:rsid w:val="0074602A"/>
    <w:rsid w:val="009418C3"/>
    <w:rsid w:val="00C25E95"/>
    <w:rsid w:val="00F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2024-09-20T10:01:00Z</dcterms:created>
  <dcterms:modified xsi:type="dcterms:W3CDTF">2024-09-20T10:39:00Z</dcterms:modified>
</cp:coreProperties>
</file>